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both"/>
        <w:rPr>
          <w:rFonts w:hint="default" w:ascii="Arial" w:hAnsi="Arial" w:eastAsia="宋体" w:cs="Arial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Arial" w:hAnsi="Arial" w:cs="Arial"/>
          <w:b/>
          <w:kern w:val="0"/>
          <w:sz w:val="32"/>
          <w:szCs w:val="32"/>
          <w:lang w:eastAsia="zh-CN" w:bidi="ar"/>
        </w:rPr>
        <w:t>附件</w:t>
      </w:r>
      <w:r>
        <w:rPr>
          <w:rFonts w:hint="eastAsia" w:ascii="Arial" w:hAnsi="Arial" w:cs="Arial"/>
          <w:b/>
          <w:kern w:val="0"/>
          <w:sz w:val="32"/>
          <w:szCs w:val="32"/>
          <w:lang w:val="en-US" w:eastAsia="zh-CN" w:bidi="ar"/>
        </w:rPr>
        <w:t>2：</w:t>
      </w:r>
    </w:p>
    <w:p>
      <w:pPr>
        <w:widowControl/>
        <w:spacing w:line="460" w:lineRule="exact"/>
        <w:jc w:val="both"/>
        <w:rPr>
          <w:rFonts w:ascii="Arial" w:hAnsi="Arial" w:cs="Arial"/>
          <w:b/>
          <w:kern w:val="0"/>
          <w:sz w:val="32"/>
          <w:szCs w:val="32"/>
          <w:lang w:bidi="ar"/>
        </w:rPr>
      </w:pPr>
    </w:p>
    <w:p>
      <w:pPr>
        <w:widowControl/>
        <w:spacing w:line="460" w:lineRule="exact"/>
        <w:jc w:val="center"/>
        <w:rPr>
          <w:rFonts w:ascii="Arial" w:hAnsi="Arial" w:cs="Arial"/>
          <w:b/>
          <w:kern w:val="0"/>
          <w:sz w:val="32"/>
          <w:szCs w:val="32"/>
          <w:lang w:bidi="ar"/>
        </w:rPr>
      </w:pPr>
      <w:bookmarkStart w:id="0" w:name="_GoBack"/>
      <w:r>
        <w:rPr>
          <w:rFonts w:ascii="Arial" w:hAnsi="Arial" w:cs="Arial"/>
          <w:b/>
          <w:kern w:val="0"/>
          <w:sz w:val="32"/>
          <w:szCs w:val="32"/>
          <w:lang w:bidi="ar"/>
        </w:rPr>
        <w:t>201</w:t>
      </w:r>
      <w:r>
        <w:rPr>
          <w:rFonts w:hint="eastAsia" w:ascii="Arial" w:hAnsi="Arial" w:cs="Arial"/>
          <w:b/>
          <w:kern w:val="0"/>
          <w:sz w:val="32"/>
          <w:szCs w:val="32"/>
          <w:lang w:bidi="ar"/>
        </w:rPr>
        <w:t>9</w:t>
      </w:r>
      <w:r>
        <w:rPr>
          <w:rFonts w:ascii="Arial" w:hAnsi="Arial" w:cs="Arial"/>
          <w:b/>
          <w:kern w:val="0"/>
          <w:sz w:val="32"/>
          <w:szCs w:val="32"/>
          <w:lang w:bidi="ar"/>
        </w:rPr>
        <w:t>年度招生与就业工作先进个人申报表</w:t>
      </w:r>
    </w:p>
    <w:bookmarkEnd w:id="0"/>
    <w:p>
      <w:pPr>
        <w:widowControl/>
        <w:spacing w:line="460" w:lineRule="exact"/>
        <w:jc w:val="center"/>
        <w:rPr>
          <w:rFonts w:ascii="Arial" w:hAnsi="Arial" w:cs="Arial"/>
          <w:b/>
          <w:kern w:val="0"/>
          <w:sz w:val="32"/>
          <w:szCs w:val="32"/>
          <w:lang w:bidi="ar"/>
        </w:rPr>
      </w:pPr>
    </w:p>
    <w:tbl>
      <w:tblPr>
        <w:tblStyle w:val="2"/>
        <w:tblW w:w="901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2191"/>
        <w:gridCol w:w="1559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姓   名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3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申报类别</w:t>
            </w:r>
          </w:p>
        </w:tc>
        <w:tc>
          <w:tcPr>
            <w:tcW w:w="70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□招生工作先进个人     □就业工作先进个人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9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工作总结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200字左右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70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学院意见</w:t>
            </w:r>
          </w:p>
        </w:tc>
        <w:tc>
          <w:tcPr>
            <w:tcW w:w="70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eastAsia="zh-CN" w:bidi="ar"/>
              </w:rPr>
              <w:t>负责人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签字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A7A41"/>
    <w:rsid w:val="75FC397A"/>
    <w:rsid w:val="7E9A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2019-12-24T02:57:00Z</dcterms:created>
  <dc:creator>杜振宇</dc:creator>
  <cp:lastModifiedBy>admin</cp:lastModifiedBy>
  <dcterms:modified xsi:type="dcterms:W3CDTF">2021-05-31T05:51:03Z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76CF06A0D1BE48E2A46ACE5362C76075</vt:lpwstr>
  </property>
</Properties>
</file>